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67A" w:rsidRPr="00E413B7" w:rsidRDefault="004E6CE0" w:rsidP="00E63DAA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413B7">
        <w:rPr>
          <w:rFonts w:ascii="Times New Roman" w:hAnsi="Times New Roman" w:cs="Times New Roman"/>
          <w:b/>
          <w:sz w:val="30"/>
          <w:szCs w:val="30"/>
        </w:rPr>
        <w:t xml:space="preserve">POLITYKA OCHRONY DZIECI </w:t>
      </w:r>
      <w:r w:rsidRPr="00E413B7">
        <w:rPr>
          <w:rFonts w:ascii="Times New Roman" w:hAnsi="Times New Roman" w:cs="Times New Roman"/>
          <w:b/>
          <w:sz w:val="30"/>
          <w:szCs w:val="30"/>
        </w:rPr>
        <w:br/>
        <w:t xml:space="preserve">PRZED KRZYWDZENIEM </w:t>
      </w:r>
    </w:p>
    <w:p w:rsidR="0062667A" w:rsidRPr="00E413B7" w:rsidRDefault="0062667A" w:rsidP="00E63DAA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92CD7" w:rsidRPr="00E413B7" w:rsidRDefault="003F6841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</w:t>
      </w:r>
      <w:r w:rsidR="00D92CD7" w:rsidRPr="00E413B7">
        <w:rPr>
          <w:rFonts w:ascii="Times New Roman" w:hAnsi="Times New Roman" w:cs="Times New Roman"/>
          <w:b/>
          <w:sz w:val="24"/>
          <w:szCs w:val="24"/>
        </w:rPr>
        <w:t>ambuła</w:t>
      </w:r>
    </w:p>
    <w:p w:rsidR="0062667A" w:rsidRPr="00E413B7" w:rsidRDefault="0062667A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CD7" w:rsidRPr="00E413B7" w:rsidRDefault="00D92CD7" w:rsidP="0053361E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Naczelną zasadą wszystkich działań podejmowanych przez pracowników </w:t>
      </w:r>
      <w:r w:rsidR="0053361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="0053361E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jest działanie dla dobra dziecka i w jego najlepszym interesie.</w:t>
      </w:r>
      <w:r w:rsidR="0053361E" w:rsidRPr="0053361E">
        <w:rPr>
          <w:rFonts w:ascii="Times New Roman" w:hAnsi="Times New Roman" w:cs="Times New Roman"/>
          <w:sz w:val="24"/>
          <w:szCs w:val="24"/>
        </w:rPr>
        <w:t xml:space="preserve"> </w:t>
      </w:r>
      <w:r w:rsidR="0053361E" w:rsidRPr="0072392F">
        <w:rPr>
          <w:rFonts w:ascii="Times New Roman" w:hAnsi="Times New Roman" w:cs="Times New Roman"/>
          <w:sz w:val="24"/>
          <w:szCs w:val="24"/>
        </w:rPr>
        <w:t>Relacje między pracownikami a dziećmi powinny być oparte na wzajemnym szac</w:t>
      </w:r>
      <w:r w:rsidR="0053361E">
        <w:rPr>
          <w:rFonts w:ascii="Times New Roman" w:hAnsi="Times New Roman" w:cs="Times New Roman"/>
          <w:sz w:val="24"/>
          <w:szCs w:val="24"/>
        </w:rPr>
        <w:t xml:space="preserve">unku, zrozumieniu i akceptacji. </w:t>
      </w:r>
      <w:r w:rsidRPr="00E413B7">
        <w:rPr>
          <w:rFonts w:ascii="Times New Roman" w:hAnsi="Times New Roman" w:cs="Times New Roman"/>
          <w:sz w:val="24"/>
          <w:szCs w:val="24"/>
        </w:rPr>
        <w:t>Pracownik placówki traktuje dziecko z szacunkiem oraz uwzględnia jego potrzeby. Niedopuszczalne jest stosowanie przez pracownika wobec dziecka przemocy w jakiejkolw</w:t>
      </w:r>
      <w:r w:rsidR="0053361E">
        <w:rPr>
          <w:rFonts w:ascii="Times New Roman" w:hAnsi="Times New Roman" w:cs="Times New Roman"/>
          <w:sz w:val="24"/>
          <w:szCs w:val="24"/>
        </w:rPr>
        <w:t xml:space="preserve">iek formie. Pracownik placówki, </w:t>
      </w:r>
      <w:r w:rsidRPr="00E413B7">
        <w:rPr>
          <w:rFonts w:ascii="Times New Roman" w:hAnsi="Times New Roman" w:cs="Times New Roman"/>
          <w:sz w:val="24"/>
          <w:szCs w:val="24"/>
        </w:rPr>
        <w:t>realizując te cele, działa w ramach obowiązującego prawa, pr</w:t>
      </w:r>
      <w:r w:rsidR="0062667A" w:rsidRPr="00E413B7">
        <w:rPr>
          <w:rFonts w:ascii="Times New Roman" w:hAnsi="Times New Roman" w:cs="Times New Roman"/>
          <w:sz w:val="24"/>
          <w:szCs w:val="24"/>
        </w:rPr>
        <w:t>zepisów wewnętrznych Żłobka</w:t>
      </w:r>
      <w:r w:rsidRPr="00E413B7">
        <w:rPr>
          <w:rFonts w:ascii="Times New Roman" w:hAnsi="Times New Roman" w:cs="Times New Roman"/>
          <w:sz w:val="24"/>
          <w:szCs w:val="24"/>
        </w:rPr>
        <w:t xml:space="preserve"> oraz swoich kompetencji.</w:t>
      </w:r>
    </w:p>
    <w:p w:rsidR="0062667A" w:rsidRPr="00E413B7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13B7">
        <w:rPr>
          <w:rFonts w:ascii="Times New Roman" w:hAnsi="Times New Roman" w:cs="Times New Roman"/>
          <w:b/>
          <w:sz w:val="28"/>
          <w:szCs w:val="28"/>
        </w:rPr>
        <w:t>Rozdział I</w:t>
      </w:r>
    </w:p>
    <w:p w:rsidR="00E413B7" w:rsidRDefault="00E413B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Objaśnienie terminów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1.</w:t>
      </w:r>
    </w:p>
    <w:p w:rsidR="00D92CD7" w:rsidRPr="00E413B7" w:rsidRDefault="0053361E" w:rsidP="005336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F68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Pracownikiem 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>
        <w:rPr>
          <w:rFonts w:ascii="Times New Roman" w:hAnsi="Times New Roman" w:cs="Times New Roman"/>
          <w:sz w:val="24"/>
          <w:szCs w:val="24"/>
        </w:rPr>
        <w:t xml:space="preserve"> jest 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>osoba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zatrudniona na podstawie umowy o </w:t>
      </w:r>
      <w:r w:rsidR="004E3495">
        <w:rPr>
          <w:rFonts w:ascii="Times New Roman" w:hAnsi="Times New Roman" w:cs="Times New Roman"/>
          <w:sz w:val="24"/>
          <w:szCs w:val="24"/>
        </w:rPr>
        <w:t>pracę.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Dzie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ckiem jest wychowanek Żłobka </w:t>
      </w:r>
      <w:r w:rsidRPr="00E413B7">
        <w:rPr>
          <w:rFonts w:ascii="Times New Roman" w:hAnsi="Times New Roman" w:cs="Times New Roman"/>
          <w:sz w:val="24"/>
          <w:szCs w:val="24"/>
        </w:rPr>
        <w:t>a</w:t>
      </w:r>
      <w:r w:rsidR="0053361E">
        <w:rPr>
          <w:rFonts w:ascii="Times New Roman" w:hAnsi="Times New Roman" w:cs="Times New Roman"/>
          <w:sz w:val="24"/>
          <w:szCs w:val="24"/>
        </w:rPr>
        <w:t>ż</w:t>
      </w:r>
      <w:r w:rsidRPr="00E413B7">
        <w:rPr>
          <w:rFonts w:ascii="Times New Roman" w:hAnsi="Times New Roman" w:cs="Times New Roman"/>
          <w:sz w:val="24"/>
          <w:szCs w:val="24"/>
        </w:rPr>
        <w:t xml:space="preserve"> do zakończenia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opieki żłobkowej</w:t>
      </w:r>
      <w:r w:rsidRPr="00E413B7">
        <w:rPr>
          <w:rFonts w:ascii="Times New Roman" w:hAnsi="Times New Roman" w:cs="Times New Roman"/>
          <w:sz w:val="24"/>
          <w:szCs w:val="24"/>
        </w:rPr>
        <w:t>.</w:t>
      </w:r>
    </w:p>
    <w:p w:rsidR="00D92CD7" w:rsidRPr="00E413B7" w:rsidRDefault="00E63DAA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3. Rodzicem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 dziecka jest osoba uprawniona do reprezentowania dziecka, w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szczególności jego </w:t>
      </w:r>
      <w:r w:rsidR="006E2355" w:rsidRPr="00E413B7">
        <w:rPr>
          <w:rFonts w:ascii="Times New Roman" w:hAnsi="Times New Roman" w:cs="Times New Roman"/>
          <w:sz w:val="24"/>
          <w:szCs w:val="24"/>
        </w:rPr>
        <w:t>r</w:t>
      </w:r>
      <w:r w:rsidR="00D92CD7" w:rsidRPr="00E413B7">
        <w:rPr>
          <w:rFonts w:ascii="Times New Roman" w:hAnsi="Times New Roman" w:cs="Times New Roman"/>
          <w:sz w:val="24"/>
          <w:szCs w:val="24"/>
        </w:rPr>
        <w:t>odzic lub opiekun prawny. W myśl niniejszego dokumentu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rodzicem dziecka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 jest również rodzic zastępczy.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4. Zgoda rodzica dziecka oznacza zgodę co najmniej jednego z rodziców dziecka.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Jednak </w:t>
      </w:r>
      <w:r w:rsidR="00E413B7">
        <w:rPr>
          <w:rFonts w:ascii="Times New Roman" w:hAnsi="Times New Roman" w:cs="Times New Roman"/>
          <w:sz w:val="24"/>
          <w:szCs w:val="24"/>
        </w:rPr>
        <w:br/>
      </w:r>
      <w:r w:rsidRPr="00E413B7">
        <w:rPr>
          <w:rFonts w:ascii="Times New Roman" w:hAnsi="Times New Roman" w:cs="Times New Roman"/>
          <w:sz w:val="24"/>
          <w:szCs w:val="24"/>
        </w:rPr>
        <w:t>w przypadku braku porozumienia między rodzicami dziecka należy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poinformować rodziców </w:t>
      </w:r>
      <w:r w:rsidR="00E413B7">
        <w:rPr>
          <w:rFonts w:ascii="Times New Roman" w:hAnsi="Times New Roman" w:cs="Times New Roman"/>
          <w:sz w:val="24"/>
          <w:szCs w:val="24"/>
        </w:rPr>
        <w:br/>
      </w:r>
      <w:r w:rsidRPr="00E413B7">
        <w:rPr>
          <w:rFonts w:ascii="Times New Roman" w:hAnsi="Times New Roman" w:cs="Times New Roman"/>
          <w:sz w:val="24"/>
          <w:szCs w:val="24"/>
        </w:rPr>
        <w:t>o konieczności rozstrzygnięcia sprawy przez sąd rodzinny.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5. Przez krzywdzenie dziecka należy rozumieć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popełnienie czynu zabronionego lub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czynu karalnego na szkodę </w:t>
      </w:r>
      <w:r w:rsidR="006E2355" w:rsidRPr="00E413B7">
        <w:rPr>
          <w:rFonts w:ascii="Times New Roman" w:hAnsi="Times New Roman" w:cs="Times New Roman"/>
          <w:sz w:val="24"/>
          <w:szCs w:val="24"/>
        </w:rPr>
        <w:t>dziecka</w:t>
      </w:r>
      <w:r w:rsidRPr="00E413B7">
        <w:rPr>
          <w:rFonts w:ascii="Times New Roman" w:hAnsi="Times New Roman" w:cs="Times New Roman"/>
          <w:sz w:val="24"/>
          <w:szCs w:val="24"/>
        </w:rPr>
        <w:t xml:space="preserve"> przez jakąkolwiek osobę, w tym pracownika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żłobka</w:t>
      </w:r>
      <w:r w:rsidRPr="00E413B7">
        <w:rPr>
          <w:rFonts w:ascii="Times New Roman" w:hAnsi="Times New Roman" w:cs="Times New Roman"/>
          <w:sz w:val="24"/>
          <w:szCs w:val="24"/>
        </w:rPr>
        <w:t xml:space="preserve"> lub zagrożenie dobra dziecka, w tym jego zaniedbywanie.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6. Osoba odpowiedzialna za </w:t>
      </w:r>
      <w:r w:rsidR="006E2355" w:rsidRPr="00E413B7">
        <w:rPr>
          <w:rFonts w:ascii="Times New Roman" w:hAnsi="Times New Roman" w:cs="Times New Roman"/>
          <w:sz w:val="24"/>
          <w:szCs w:val="24"/>
        </w:rPr>
        <w:t>Politykę</w:t>
      </w:r>
      <w:r w:rsidRPr="00E413B7">
        <w:rPr>
          <w:rFonts w:ascii="Times New Roman" w:hAnsi="Times New Roman" w:cs="Times New Roman"/>
          <w:sz w:val="24"/>
          <w:szCs w:val="24"/>
        </w:rPr>
        <w:t xml:space="preserve"> ochrony dzieci przed krzywdzeniem to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wyzna</w:t>
      </w:r>
      <w:r w:rsidR="0062667A" w:rsidRPr="00E413B7">
        <w:rPr>
          <w:rFonts w:ascii="Times New Roman" w:hAnsi="Times New Roman" w:cs="Times New Roman"/>
          <w:sz w:val="24"/>
          <w:szCs w:val="24"/>
        </w:rPr>
        <w:t>czony przez dyrektora żłobk</w:t>
      </w:r>
      <w:r w:rsidR="0053361E">
        <w:rPr>
          <w:rFonts w:ascii="Times New Roman" w:hAnsi="Times New Roman" w:cs="Times New Roman"/>
          <w:sz w:val="24"/>
          <w:szCs w:val="24"/>
        </w:rPr>
        <w:t>a opiekun</w:t>
      </w:r>
      <w:r w:rsidRPr="00E413B7">
        <w:rPr>
          <w:rFonts w:ascii="Times New Roman" w:hAnsi="Times New Roman" w:cs="Times New Roman"/>
          <w:sz w:val="24"/>
          <w:szCs w:val="24"/>
        </w:rPr>
        <w:t xml:space="preserve"> sprawujący nadzór nad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realizacją Polityki ochrony dzieci p</w:t>
      </w:r>
      <w:r w:rsidR="006E2355" w:rsidRPr="00E413B7">
        <w:rPr>
          <w:rFonts w:ascii="Times New Roman" w:hAnsi="Times New Roman" w:cs="Times New Roman"/>
          <w:sz w:val="24"/>
          <w:szCs w:val="24"/>
        </w:rPr>
        <w:t>rzed krzywdzeniem w żłobku.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7. Dane osobowe dziecka to wszelkie informacje umożliwiające identyfikację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dziecka.</w:t>
      </w:r>
    </w:p>
    <w:p w:rsidR="0062667A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6841" w:rsidRPr="00E413B7" w:rsidRDefault="003F6841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lastRenderedPageBreak/>
        <w:t>Rozdział II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Rozpoznawanie i reagowanie na czynniki ryzyka krzywdzenia dzieci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D92CD7" w:rsidRPr="00E413B7" w:rsidRDefault="00D92CD7" w:rsidP="0053361E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1. Pracownicy </w:t>
      </w:r>
      <w:r w:rsidR="0053361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posiadają wiedzę i w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ramach </w:t>
      </w:r>
      <w:r w:rsidR="006E2355" w:rsidRPr="00E413B7">
        <w:rPr>
          <w:rFonts w:ascii="Times New Roman" w:hAnsi="Times New Roman" w:cs="Times New Roman"/>
          <w:sz w:val="24"/>
          <w:szCs w:val="24"/>
        </w:rPr>
        <w:t>wykonywania</w:t>
      </w:r>
      <w:r w:rsidRPr="00E413B7">
        <w:rPr>
          <w:rFonts w:ascii="Times New Roman" w:hAnsi="Times New Roman" w:cs="Times New Roman"/>
          <w:sz w:val="24"/>
          <w:szCs w:val="24"/>
        </w:rPr>
        <w:t xml:space="preserve"> obowiązków zwracają uwagę na czynniki ryzyka i symptomy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krzywdzenia dzieci.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W przypadku zidentyfikowania czynnik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ów ryzyka pracownicy żłobka </w:t>
      </w:r>
      <w:r w:rsidRPr="00E413B7">
        <w:rPr>
          <w:rFonts w:ascii="Times New Roman" w:hAnsi="Times New Roman" w:cs="Times New Roman"/>
          <w:sz w:val="24"/>
          <w:szCs w:val="24"/>
        </w:rPr>
        <w:t>podejmują rozmowę z rodzicami, przekazując informacje na temat dostępnej oferty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wsparcia i motywując ich do szukania dla siebie pomocy.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3.</w:t>
      </w:r>
      <w:r w:rsidR="004D30AD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Pracownicy monitorują sytuację i dobrostan dziecka.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4. Pracownicy znają i stosują zasady</w:t>
      </w:r>
      <w:r w:rsidR="0053361E">
        <w:rPr>
          <w:rFonts w:ascii="Times New Roman" w:hAnsi="Times New Roman" w:cs="Times New Roman"/>
          <w:sz w:val="24"/>
          <w:szCs w:val="24"/>
        </w:rPr>
        <w:t xml:space="preserve"> bezpiecznych relacji personel-</w:t>
      </w:r>
      <w:r w:rsidR="006E2355" w:rsidRPr="00E413B7">
        <w:rPr>
          <w:rFonts w:ascii="Times New Roman" w:hAnsi="Times New Roman" w:cs="Times New Roman"/>
          <w:sz w:val="24"/>
          <w:szCs w:val="24"/>
        </w:rPr>
        <w:t>dziecko</w:t>
      </w:r>
      <w:r w:rsidRPr="00E413B7">
        <w:rPr>
          <w:rFonts w:ascii="Times New Roman" w:hAnsi="Times New Roman" w:cs="Times New Roman"/>
          <w:sz w:val="24"/>
          <w:szCs w:val="24"/>
        </w:rPr>
        <w:t xml:space="preserve"> i </w:t>
      </w:r>
      <w:r w:rsidR="0053361E">
        <w:rPr>
          <w:rFonts w:ascii="Times New Roman" w:hAnsi="Times New Roman" w:cs="Times New Roman"/>
          <w:sz w:val="24"/>
          <w:szCs w:val="24"/>
        </w:rPr>
        <w:t>dziecko-</w:t>
      </w:r>
      <w:r w:rsidR="006E2355" w:rsidRPr="00E413B7">
        <w:rPr>
          <w:rFonts w:ascii="Times New Roman" w:hAnsi="Times New Roman" w:cs="Times New Roman"/>
          <w:sz w:val="24"/>
          <w:szCs w:val="24"/>
        </w:rPr>
        <w:t>dziecko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ustalone w żłobk</w:t>
      </w:r>
      <w:r w:rsidRPr="00E413B7">
        <w:rPr>
          <w:rFonts w:ascii="Times New Roman" w:hAnsi="Times New Roman" w:cs="Times New Roman"/>
          <w:sz w:val="24"/>
          <w:szCs w:val="24"/>
        </w:rPr>
        <w:t>u. Zasady stanowią załącznik nr 1 do niniejszej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Polityki.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5. Rekrutacja pracowników placówki odbywa się zgodnie z zasadami bezpiecznej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rekrutacji personelu. Zasady stanowią Załącznik nr 2 do niniejszej Polityki.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67A" w:rsidRPr="00E413B7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Rozdział III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Procedury interwencji w przypadku krzywdzenia dziecka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W przypadku podjęcia przez pracownika </w:t>
      </w:r>
      <w:r w:rsidR="0062667A" w:rsidRPr="00E413B7">
        <w:rPr>
          <w:rFonts w:ascii="Times New Roman" w:hAnsi="Times New Roman" w:cs="Times New Roman"/>
          <w:sz w:val="24"/>
          <w:szCs w:val="24"/>
        </w:rPr>
        <w:t>żłobk</w:t>
      </w:r>
      <w:r w:rsidRPr="00E413B7">
        <w:rPr>
          <w:rFonts w:ascii="Times New Roman" w:hAnsi="Times New Roman" w:cs="Times New Roman"/>
          <w:sz w:val="24"/>
          <w:szCs w:val="24"/>
        </w:rPr>
        <w:t>a podejrzenia, że dziecko jest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krzywdzone, pracownik ma obowiązek sporządzenia notatki służbowej i przekazania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uzyskanej informacji dyrektorowi placówki.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4.</w:t>
      </w:r>
    </w:p>
    <w:p w:rsidR="00D92CD7" w:rsidRPr="00E413B7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Dyrektor żłobk</w:t>
      </w:r>
      <w:r w:rsidR="00D92CD7" w:rsidRPr="00E413B7">
        <w:rPr>
          <w:rFonts w:ascii="Times New Roman" w:hAnsi="Times New Roman" w:cs="Times New Roman"/>
          <w:sz w:val="24"/>
          <w:szCs w:val="24"/>
        </w:rPr>
        <w:t>a wzywa opiekunów dziecka, którego krzywdzenie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>podejrzewa, oraz informuje ich o podejrzeniu.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Pedagog specjalny lub psycholog powinien sp</w:t>
      </w:r>
      <w:r w:rsidR="0062667A" w:rsidRPr="00E413B7">
        <w:rPr>
          <w:rFonts w:ascii="Times New Roman" w:hAnsi="Times New Roman" w:cs="Times New Roman"/>
          <w:sz w:val="24"/>
          <w:szCs w:val="24"/>
        </w:rPr>
        <w:t>orządzić opis sytuacji w żłobku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i rodzinnej dziecka na podstawie rozmów z dziec</w:t>
      </w:r>
      <w:r w:rsidR="0062667A" w:rsidRPr="00E413B7">
        <w:rPr>
          <w:rFonts w:ascii="Times New Roman" w:hAnsi="Times New Roman" w:cs="Times New Roman"/>
          <w:sz w:val="24"/>
          <w:szCs w:val="24"/>
        </w:rPr>
        <w:t>kiem, opiekuna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mi i rodzicami </w:t>
      </w:r>
      <w:r w:rsidRPr="00E413B7">
        <w:rPr>
          <w:rFonts w:ascii="Times New Roman" w:hAnsi="Times New Roman" w:cs="Times New Roman"/>
          <w:sz w:val="24"/>
          <w:szCs w:val="24"/>
        </w:rPr>
        <w:t>oraz plan pomocy dziecku.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3. Plan pomocy dziecku powinien zawierać wskazania dotyczące: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a) podjęcie przez </w:t>
      </w:r>
      <w:r w:rsidR="0062667A" w:rsidRPr="00E413B7">
        <w:rPr>
          <w:rFonts w:ascii="Times New Roman" w:hAnsi="Times New Roman" w:cs="Times New Roman"/>
          <w:sz w:val="24"/>
          <w:szCs w:val="24"/>
        </w:rPr>
        <w:t>żłobek</w:t>
      </w:r>
      <w:r w:rsidRPr="00E413B7">
        <w:rPr>
          <w:rFonts w:ascii="Times New Roman" w:hAnsi="Times New Roman" w:cs="Times New Roman"/>
          <w:sz w:val="24"/>
          <w:szCs w:val="24"/>
        </w:rPr>
        <w:t xml:space="preserve"> działań w celu zapewnienia dziecku bezpieczeństwa, w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tym zgłoszenie podejrzenia krzywdzenia do odpowiedniej placówki;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b) wsparcie, jakie placówka zaoferuje dziecku;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c) skierowanie dziecka do specjalistycznej placówki pomocy dziecku, jeżeli istnieje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taka potrzeba.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5.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W przypadku bardziej skomplikowanych (dotyczących wykorzystywania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seksualnego oraz znęcania się fizycznego i psychicznego o </w:t>
      </w:r>
      <w:r w:rsidR="006E2355" w:rsidRPr="00E413B7">
        <w:rPr>
          <w:rFonts w:ascii="Times New Roman" w:hAnsi="Times New Roman" w:cs="Times New Roman"/>
          <w:sz w:val="24"/>
          <w:szCs w:val="24"/>
        </w:rPr>
        <w:t>dużym</w:t>
      </w:r>
      <w:r w:rsidRPr="00E413B7">
        <w:rPr>
          <w:rFonts w:ascii="Times New Roman" w:hAnsi="Times New Roman" w:cs="Times New Roman"/>
          <w:sz w:val="24"/>
          <w:szCs w:val="24"/>
        </w:rPr>
        <w:t xml:space="preserve"> nasileniu) dyrektor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E63DAA" w:rsidRPr="00E413B7">
        <w:rPr>
          <w:rFonts w:ascii="Times New Roman" w:hAnsi="Times New Roman" w:cs="Times New Roman"/>
          <w:sz w:val="24"/>
          <w:szCs w:val="24"/>
        </w:rPr>
        <w:t>żłobk</w:t>
      </w:r>
      <w:r w:rsidRPr="00E413B7">
        <w:rPr>
          <w:rFonts w:ascii="Times New Roman" w:hAnsi="Times New Roman" w:cs="Times New Roman"/>
          <w:sz w:val="24"/>
          <w:szCs w:val="24"/>
        </w:rPr>
        <w:t>a powołuje zespół interwe</w:t>
      </w:r>
      <w:r w:rsidR="006E2355" w:rsidRPr="00E413B7">
        <w:rPr>
          <w:rFonts w:ascii="Times New Roman" w:hAnsi="Times New Roman" w:cs="Times New Roman"/>
          <w:sz w:val="24"/>
          <w:szCs w:val="24"/>
        </w:rPr>
        <w:t>ncyj</w:t>
      </w:r>
      <w:r w:rsidR="000922B1">
        <w:rPr>
          <w:rFonts w:ascii="Times New Roman" w:hAnsi="Times New Roman" w:cs="Times New Roman"/>
          <w:sz w:val="24"/>
          <w:szCs w:val="24"/>
        </w:rPr>
        <w:t>ny.</w:t>
      </w:r>
      <w:r w:rsidR="00E63DAA" w:rsidRPr="00E413B7">
        <w:rPr>
          <w:rFonts w:ascii="Times New Roman" w:hAnsi="Times New Roman" w:cs="Times New Roman"/>
          <w:sz w:val="24"/>
          <w:szCs w:val="24"/>
        </w:rPr>
        <w:br/>
      </w:r>
      <w:r w:rsidR="006E2355" w:rsidRPr="00E413B7">
        <w:rPr>
          <w:rFonts w:ascii="Times New Roman" w:hAnsi="Times New Roman" w:cs="Times New Roman"/>
          <w:sz w:val="24"/>
          <w:szCs w:val="24"/>
        </w:rPr>
        <w:lastRenderedPageBreak/>
        <w:t xml:space="preserve">w skład którego wchodzą </w:t>
      </w:r>
      <w:r w:rsidR="000922B1">
        <w:rPr>
          <w:rFonts w:ascii="Times New Roman" w:hAnsi="Times New Roman" w:cs="Times New Roman"/>
          <w:sz w:val="24"/>
          <w:szCs w:val="24"/>
        </w:rPr>
        <w:t>opiekun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dziecka oraz inni pracownicy mający wiedzę </w:t>
      </w:r>
      <w:r w:rsidR="00E413B7">
        <w:rPr>
          <w:rFonts w:ascii="Times New Roman" w:hAnsi="Times New Roman" w:cs="Times New Roman"/>
          <w:sz w:val="24"/>
          <w:szCs w:val="24"/>
        </w:rPr>
        <w:br/>
      </w:r>
      <w:r w:rsidRPr="00E413B7">
        <w:rPr>
          <w:rFonts w:ascii="Times New Roman" w:hAnsi="Times New Roman" w:cs="Times New Roman"/>
          <w:sz w:val="24"/>
          <w:szCs w:val="24"/>
        </w:rPr>
        <w:t>o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krzywdzeniu dziecka lub o dziecku ( dalej określany jako zespół interwencyjny).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Zespół interwencyjny sporządza plan pomocy dziecku, spełniający wymogi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określone</w:t>
      </w:r>
      <w:r w:rsidR="00E413B7">
        <w:rPr>
          <w:rFonts w:ascii="Times New Roman" w:hAnsi="Times New Roman" w:cs="Times New Roman"/>
          <w:sz w:val="24"/>
          <w:szCs w:val="24"/>
        </w:rPr>
        <w:br/>
      </w:r>
      <w:r w:rsidRPr="00E413B7">
        <w:rPr>
          <w:rFonts w:ascii="Times New Roman" w:hAnsi="Times New Roman" w:cs="Times New Roman"/>
          <w:sz w:val="24"/>
          <w:szCs w:val="24"/>
        </w:rPr>
        <w:t xml:space="preserve"> w § 2 pkt.2 Polityki, na podstawie op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isu </w:t>
      </w:r>
      <w:r w:rsidRPr="00E413B7">
        <w:rPr>
          <w:rFonts w:ascii="Times New Roman" w:hAnsi="Times New Roman" w:cs="Times New Roman"/>
          <w:sz w:val="24"/>
          <w:szCs w:val="24"/>
        </w:rPr>
        <w:t>oraz innych, uzyskanych przez członków zespołu informacji.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 przypadku gdy podejrzenie krzywdzenia zgłosili opiekunowie dziecka, powołanie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zespołu jest obligatoryjne. Zespół interwencyjny wzywa opiekunów dziecka na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spotkanie wyjaśniające, podczas którego może zaproponować opiekunom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zdiagnozowanie zgłaszanego podejrzenia w </w:t>
      </w:r>
      <w:r w:rsidR="006E2355" w:rsidRPr="00E413B7">
        <w:rPr>
          <w:rFonts w:ascii="Times New Roman" w:hAnsi="Times New Roman" w:cs="Times New Roman"/>
          <w:sz w:val="24"/>
          <w:szCs w:val="24"/>
        </w:rPr>
        <w:t>zewnętrznej</w:t>
      </w:r>
      <w:r w:rsidRPr="00E413B7">
        <w:rPr>
          <w:rFonts w:ascii="Times New Roman" w:hAnsi="Times New Roman" w:cs="Times New Roman"/>
          <w:sz w:val="24"/>
          <w:szCs w:val="24"/>
        </w:rPr>
        <w:t xml:space="preserve">, bezstronnej </w:t>
      </w:r>
      <w:r w:rsidR="006E2355" w:rsidRPr="00E413B7">
        <w:rPr>
          <w:rFonts w:ascii="Times New Roman" w:hAnsi="Times New Roman" w:cs="Times New Roman"/>
          <w:sz w:val="24"/>
          <w:szCs w:val="24"/>
        </w:rPr>
        <w:t>instytucji</w:t>
      </w:r>
      <w:r w:rsidRPr="00E413B7">
        <w:rPr>
          <w:rFonts w:ascii="Times New Roman" w:hAnsi="Times New Roman" w:cs="Times New Roman"/>
          <w:sz w:val="24"/>
          <w:szCs w:val="24"/>
        </w:rPr>
        <w:t>. Ze</w:t>
      </w:r>
      <w:r w:rsidR="006E2355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spotkania sporządza się protokół.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6.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Plan pomocy dziecku jest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przedstawiony przez opiekuna rodzicom dziecka z zaleceniem </w:t>
      </w:r>
      <w:r w:rsidRPr="00E413B7">
        <w:rPr>
          <w:rFonts w:ascii="Times New Roman" w:hAnsi="Times New Roman" w:cs="Times New Roman"/>
          <w:sz w:val="24"/>
          <w:szCs w:val="24"/>
        </w:rPr>
        <w:t>współpracy przy jego realizacji.</w:t>
      </w:r>
    </w:p>
    <w:p w:rsidR="00E63DAA" w:rsidRPr="00E413B7" w:rsidRDefault="00E63DAA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Opiekun lub dyrektor informuje rodziców/prawnych opiekunów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 o obowiązku </w:t>
      </w:r>
      <w:r w:rsidRPr="00E413B7">
        <w:rPr>
          <w:rFonts w:ascii="Times New Roman" w:hAnsi="Times New Roman" w:cs="Times New Roman"/>
          <w:sz w:val="24"/>
          <w:szCs w:val="24"/>
        </w:rPr>
        <w:t>żłobka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 zgłoszenia</w:t>
      </w:r>
      <w:r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>podejrzenia krzywdzenia dziecka do odpowiedniej instytucji( prokuratura/policja lub</w:t>
      </w:r>
      <w:r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92CD7" w:rsidRPr="00E413B7">
        <w:rPr>
          <w:rFonts w:ascii="Times New Roman" w:hAnsi="Times New Roman" w:cs="Times New Roman"/>
          <w:sz w:val="24"/>
          <w:szCs w:val="24"/>
        </w:rPr>
        <w:t xml:space="preserve">sąd rodzinny, ośrodek pomocy społecznej </w:t>
      </w:r>
      <w:r w:rsidRPr="00E413B7">
        <w:rPr>
          <w:rFonts w:ascii="Times New Roman" w:hAnsi="Times New Roman" w:cs="Times New Roman"/>
          <w:sz w:val="24"/>
          <w:szCs w:val="24"/>
        </w:rPr>
        <w:t>).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3. Po poinformowaniu </w:t>
      </w:r>
      <w:r w:rsidR="00E63DAA" w:rsidRPr="00E413B7">
        <w:rPr>
          <w:rFonts w:ascii="Times New Roman" w:hAnsi="Times New Roman" w:cs="Times New Roman"/>
          <w:sz w:val="24"/>
          <w:szCs w:val="24"/>
        </w:rPr>
        <w:t>rodzic</w:t>
      </w:r>
      <w:r w:rsidRPr="00E413B7">
        <w:rPr>
          <w:rFonts w:ascii="Times New Roman" w:hAnsi="Times New Roman" w:cs="Times New Roman"/>
          <w:sz w:val="24"/>
          <w:szCs w:val="24"/>
        </w:rPr>
        <w:t xml:space="preserve">ów przez 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opiekuna lub dyrektora </w:t>
      </w:r>
      <w:r w:rsidRPr="00E413B7">
        <w:rPr>
          <w:rFonts w:ascii="Times New Roman" w:hAnsi="Times New Roman" w:cs="Times New Roman"/>
          <w:sz w:val="24"/>
          <w:szCs w:val="24"/>
        </w:rPr>
        <w:t>- zgodnie z punktem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poprzedzającym,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62667A" w:rsidRPr="00E413B7">
        <w:rPr>
          <w:rFonts w:ascii="Times New Roman" w:hAnsi="Times New Roman" w:cs="Times New Roman"/>
          <w:sz w:val="24"/>
          <w:szCs w:val="24"/>
        </w:rPr>
        <w:t>dyrektor żłobk</w:t>
      </w:r>
      <w:r w:rsidRPr="00E413B7">
        <w:rPr>
          <w:rFonts w:ascii="Times New Roman" w:hAnsi="Times New Roman" w:cs="Times New Roman"/>
          <w:sz w:val="24"/>
          <w:szCs w:val="24"/>
        </w:rPr>
        <w:t>a składa zawiadomienie o podejrzeniu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przestępstwa do </w:t>
      </w:r>
      <w:r w:rsidR="00E63DAA" w:rsidRPr="00E413B7">
        <w:rPr>
          <w:rFonts w:ascii="Times New Roman" w:hAnsi="Times New Roman" w:cs="Times New Roman"/>
          <w:sz w:val="24"/>
          <w:szCs w:val="24"/>
        </w:rPr>
        <w:t>prokuratury</w:t>
      </w:r>
      <w:r w:rsidRPr="00E413B7">
        <w:rPr>
          <w:rFonts w:ascii="Times New Roman" w:hAnsi="Times New Roman" w:cs="Times New Roman"/>
          <w:sz w:val="24"/>
          <w:szCs w:val="24"/>
        </w:rPr>
        <w:t>/policji lub wniosek o wgląd w sytuację rodziny do sądu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rejonowego, wydziału rodzinnego i nielet</w:t>
      </w:r>
      <w:r w:rsidR="00E63DAA" w:rsidRPr="00E413B7">
        <w:rPr>
          <w:rFonts w:ascii="Times New Roman" w:hAnsi="Times New Roman" w:cs="Times New Roman"/>
          <w:sz w:val="24"/>
          <w:szCs w:val="24"/>
        </w:rPr>
        <w:t>nich, ośrodka pomocy społecznej.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4. Dalszy tok postępowania leży w kompetencjach instytucji wskazanych w punkcie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poprzedzającym.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5. W przypadku gdy podejrzenie krzywdzenia zgłosili opiekunowie dziecka, a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podejrzenie to nie zostało potwierdzone, należy o tym fakcie poinformować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rodzic</w:t>
      </w:r>
      <w:r w:rsidRPr="00E413B7">
        <w:rPr>
          <w:rFonts w:ascii="Times New Roman" w:hAnsi="Times New Roman" w:cs="Times New Roman"/>
          <w:sz w:val="24"/>
          <w:szCs w:val="24"/>
        </w:rPr>
        <w:t>ów dziecka na piśmie.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7.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Z przebiegu interwencji sporządza się kartę interwencji, której wzór stanowi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Załącznik nr 3 do </w:t>
      </w:r>
      <w:r w:rsidR="00E63DAA" w:rsidRPr="00E413B7">
        <w:rPr>
          <w:rFonts w:ascii="Times New Roman" w:hAnsi="Times New Roman" w:cs="Times New Roman"/>
          <w:sz w:val="24"/>
          <w:szCs w:val="24"/>
        </w:rPr>
        <w:t>n</w:t>
      </w:r>
      <w:r w:rsidRPr="00E413B7">
        <w:rPr>
          <w:rFonts w:ascii="Times New Roman" w:hAnsi="Times New Roman" w:cs="Times New Roman"/>
          <w:sz w:val="24"/>
          <w:szCs w:val="24"/>
        </w:rPr>
        <w:t>iniejszej Polityki. Kartę załącza się do akt osobowych dziecka.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Wszyscy pracownicy placówki i inne osoby, które w związku z wykonywaniem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obowiązków s</w:t>
      </w:r>
      <w:r w:rsidRPr="00E413B7">
        <w:rPr>
          <w:rFonts w:ascii="Times New Roman" w:hAnsi="Times New Roman" w:cs="Times New Roman"/>
          <w:sz w:val="24"/>
          <w:szCs w:val="24"/>
        </w:rPr>
        <w:t>łużbowych podjęły informację o krzywdzeniu dziecka lub informacje z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tym związane, są zobowiązane do zachowania tych informacji w tajemnicy,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wyłączając informacje przekazywane uprawnionym instytucjom w ramach działań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interwencyjnych.</w:t>
      </w:r>
    </w:p>
    <w:p w:rsidR="0062667A" w:rsidRPr="00E413B7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Rozdział IV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Zasady ochrony wizerunku dziecka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§8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Placówka zapewnia najwyższe standardy ochrony danych osobowych dzieci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zgodnie </w:t>
      </w:r>
      <w:r w:rsidR="00E413B7">
        <w:rPr>
          <w:rFonts w:ascii="Times New Roman" w:hAnsi="Times New Roman" w:cs="Times New Roman"/>
          <w:sz w:val="24"/>
          <w:szCs w:val="24"/>
        </w:rPr>
        <w:br/>
      </w:r>
      <w:r w:rsidRPr="00E413B7">
        <w:rPr>
          <w:rFonts w:ascii="Times New Roman" w:hAnsi="Times New Roman" w:cs="Times New Roman"/>
          <w:sz w:val="24"/>
          <w:szCs w:val="24"/>
        </w:rPr>
        <w:t>z obowiązującymi przepisami prawa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Placówka, uznając prawo dziecka do prywatności i ochrony dóbr osobistych,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zapewnia ochronę wizerunku dziecka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lastRenderedPageBreak/>
        <w:t>3. Wytyczne dotyczące zasad publikacji wizerunku dziecka stanowią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Załącznik Nr 4 do niniejszej Polityki.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§9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Pracownikowi placówki nie wolno umożliwiać przedstawicielom mediów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utrwalania wizerunku dziecka (filmowanie, fotografowanie, nagrywanie głosu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dziecka) na terenie placówki bez pisemnej zgody rodzica lub opiekuna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prawnego dziecka.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W celu uzyskania zgody, o której mowa powyżej, pracownik placówki może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skontaktować się z opiekunem dziecka i ustalić procedurę uzyskania zgody.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Niedopuszczalne jest podanie przedstawicielowi mediów danych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kontaktowych do opiekuna dziecka – bez wiedzy i zgody tego opiekuna.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3. Jeżeli wizerunek dziecka stanowi jedynie szczegół całości, takiej jak: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0922B1">
        <w:rPr>
          <w:rFonts w:ascii="Times New Roman" w:hAnsi="Times New Roman" w:cs="Times New Roman"/>
          <w:sz w:val="24"/>
          <w:szCs w:val="24"/>
        </w:rPr>
        <w:t>zgromadzenie, k</w:t>
      </w:r>
      <w:r w:rsidRPr="00E413B7">
        <w:rPr>
          <w:rFonts w:ascii="Times New Roman" w:hAnsi="Times New Roman" w:cs="Times New Roman"/>
          <w:sz w:val="24"/>
          <w:szCs w:val="24"/>
        </w:rPr>
        <w:t>rajobraz, publiczna impreza, zgoda rodzica lub opiekuna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prawnego na utrwalenie wizerunku dziecka nie jest wymagana 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§10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Upublicznienie przez pracownika placówki wizerunku dziecka utrwalonego w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jakiejkolwiek formie (fotografia, nagranie audio-wideo) wymaga pisemnej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zgody rodzica</w:t>
      </w:r>
      <w:r w:rsidR="00E63DAA" w:rsidRPr="00E413B7">
        <w:rPr>
          <w:rFonts w:ascii="Times New Roman" w:hAnsi="Times New Roman" w:cs="Times New Roman"/>
          <w:sz w:val="24"/>
          <w:szCs w:val="24"/>
        </w:rPr>
        <w:t xml:space="preserve"> lub opiekuna prawnego dziecka.</w:t>
      </w:r>
    </w:p>
    <w:p w:rsidR="00F9538A" w:rsidRPr="000922B1" w:rsidRDefault="00F9538A" w:rsidP="00F9538A">
      <w:pPr>
        <w:jc w:val="both"/>
        <w:rPr>
          <w:rFonts w:ascii="Times New Roman" w:hAnsi="Times New Roman" w:cs="Times New Roman"/>
          <w:sz w:val="24"/>
          <w:szCs w:val="24"/>
        </w:rPr>
      </w:pPr>
      <w:r w:rsidRPr="000922B1">
        <w:rPr>
          <w:rFonts w:ascii="Times New Roman" w:hAnsi="Times New Roman" w:cs="Times New Roman"/>
          <w:sz w:val="24"/>
          <w:szCs w:val="24"/>
        </w:rPr>
        <w:t xml:space="preserve">2. Administratorem Pani/Pana danych osobowych jest </w:t>
      </w:r>
      <w:r w:rsidR="000922B1">
        <w:rPr>
          <w:rFonts w:ascii="Times New Roman" w:hAnsi="Times New Roman" w:cs="Times New Roman"/>
          <w:sz w:val="24"/>
          <w:szCs w:val="24"/>
        </w:rPr>
        <w:t xml:space="preserve">Gminny Żłobek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="000922B1">
        <w:rPr>
          <w:rFonts w:ascii="Times New Roman" w:hAnsi="Times New Roman" w:cs="Times New Roman"/>
          <w:sz w:val="24"/>
          <w:szCs w:val="24"/>
        </w:rPr>
        <w:t xml:space="preserve">, </w:t>
      </w:r>
      <w:r w:rsidR="007163A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922B1">
        <w:rPr>
          <w:rFonts w:ascii="Times New Roman" w:hAnsi="Times New Roman" w:cs="Times New Roman"/>
          <w:sz w:val="24"/>
          <w:szCs w:val="24"/>
        </w:rPr>
        <w:t xml:space="preserve">ul. </w:t>
      </w:r>
      <w:r w:rsidR="004E3495">
        <w:rPr>
          <w:rFonts w:ascii="Times New Roman" w:hAnsi="Times New Roman" w:cs="Times New Roman"/>
          <w:sz w:val="24"/>
          <w:szCs w:val="24"/>
        </w:rPr>
        <w:t>Krzywińska 5, 64-113</w:t>
      </w:r>
      <w:r w:rsidR="000922B1">
        <w:rPr>
          <w:rFonts w:ascii="Times New Roman" w:hAnsi="Times New Roman" w:cs="Times New Roman"/>
          <w:sz w:val="24"/>
          <w:szCs w:val="24"/>
        </w:rPr>
        <w:t xml:space="preserve"> </w:t>
      </w:r>
      <w:r w:rsidR="004E3495">
        <w:rPr>
          <w:rFonts w:ascii="Times New Roman" w:hAnsi="Times New Roman" w:cs="Times New Roman"/>
          <w:sz w:val="24"/>
          <w:szCs w:val="24"/>
        </w:rPr>
        <w:t>Osieczna</w:t>
      </w:r>
      <w:r w:rsidR="000922B1">
        <w:rPr>
          <w:rFonts w:ascii="Times New Roman" w:hAnsi="Times New Roman" w:cs="Times New Roman"/>
          <w:sz w:val="24"/>
          <w:szCs w:val="24"/>
        </w:rPr>
        <w:t xml:space="preserve">, adres e-mail: </w:t>
      </w:r>
      <w:r w:rsidR="004E3495">
        <w:rPr>
          <w:rFonts w:ascii="Times New Roman" w:hAnsi="Times New Roman" w:cs="Times New Roman"/>
          <w:sz w:val="24"/>
          <w:szCs w:val="24"/>
        </w:rPr>
        <w:t>zlobek.kakolewo</w:t>
      </w:r>
      <w:r w:rsidR="000922B1">
        <w:rPr>
          <w:rFonts w:ascii="Times New Roman" w:hAnsi="Times New Roman" w:cs="Times New Roman"/>
          <w:sz w:val="24"/>
          <w:szCs w:val="24"/>
        </w:rPr>
        <w:t>@</w:t>
      </w:r>
      <w:r w:rsidR="004E3495">
        <w:rPr>
          <w:rFonts w:ascii="Times New Roman" w:hAnsi="Times New Roman" w:cs="Times New Roman"/>
          <w:sz w:val="24"/>
          <w:szCs w:val="24"/>
        </w:rPr>
        <w:t>osieczna</w:t>
      </w:r>
      <w:r w:rsidR="000922B1">
        <w:rPr>
          <w:rFonts w:ascii="Times New Roman" w:hAnsi="Times New Roman" w:cs="Times New Roman"/>
          <w:sz w:val="24"/>
          <w:szCs w:val="24"/>
        </w:rPr>
        <w:t>.pl</w:t>
      </w:r>
    </w:p>
    <w:p w:rsidR="00E63DAA" w:rsidRPr="000922B1" w:rsidRDefault="00F9538A" w:rsidP="00F9538A">
      <w:pPr>
        <w:jc w:val="both"/>
        <w:rPr>
          <w:rFonts w:ascii="Times New Roman" w:hAnsi="Times New Roman" w:cs="Times New Roman"/>
          <w:sz w:val="24"/>
          <w:szCs w:val="24"/>
        </w:rPr>
      </w:pPr>
      <w:r w:rsidRPr="000922B1">
        <w:rPr>
          <w:rFonts w:ascii="Times New Roman" w:hAnsi="Times New Roman" w:cs="Times New Roman"/>
          <w:sz w:val="24"/>
          <w:szCs w:val="24"/>
        </w:rPr>
        <w:t xml:space="preserve">3. Inspektorem Ochrony Danych Osobowych jest </w:t>
      </w:r>
      <w:r w:rsidR="008D2DC1">
        <w:rPr>
          <w:rFonts w:ascii="Times New Roman" w:hAnsi="Times New Roman" w:cs="Times New Roman"/>
          <w:sz w:val="24"/>
          <w:szCs w:val="24"/>
        </w:rPr>
        <w:t>Pani Natalia Wielowiejska; kontakt możliwy jest pod adresem e-mail: kontakt@rodo-leszno.com.pl.</w:t>
      </w:r>
    </w:p>
    <w:p w:rsidR="00D92CD7" w:rsidRPr="00E413B7" w:rsidRDefault="00D92CD7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Rozdział V</w:t>
      </w:r>
    </w:p>
    <w:p w:rsidR="0062667A" w:rsidRPr="00E413B7" w:rsidRDefault="0062667A" w:rsidP="00E63D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Monitoring stosowania Polityki</w:t>
      </w:r>
    </w:p>
    <w:p w:rsidR="00D92CD7" w:rsidRPr="00E413B7" w:rsidRDefault="00D92CD7" w:rsidP="006266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 11.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 xml:space="preserve">1. Dyrektor </w:t>
      </w:r>
      <w:r w:rsidR="008D2DC1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4E3495">
        <w:rPr>
          <w:rFonts w:ascii="Times New Roman" w:hAnsi="Times New Roman" w:cs="Times New Roman"/>
          <w:sz w:val="24"/>
          <w:szCs w:val="24"/>
        </w:rPr>
        <w:t xml:space="preserve">Kąkolewie </w:t>
      </w:r>
      <w:r w:rsidRPr="00E413B7">
        <w:rPr>
          <w:rFonts w:ascii="Times New Roman" w:hAnsi="Times New Roman" w:cs="Times New Roman"/>
          <w:sz w:val="24"/>
          <w:szCs w:val="24"/>
        </w:rPr>
        <w:t>wyznacza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="00DC0446">
        <w:rPr>
          <w:rFonts w:ascii="Times New Roman" w:hAnsi="Times New Roman" w:cs="Times New Roman"/>
          <w:sz w:val="24"/>
          <w:szCs w:val="24"/>
        </w:rPr>
        <w:t xml:space="preserve">panią </w:t>
      </w:r>
      <w:bookmarkStart w:id="0" w:name="_GoBack"/>
      <w:bookmarkEnd w:id="0"/>
      <w:r w:rsidR="007163AD">
        <w:rPr>
          <w:rFonts w:ascii="Times New Roman" w:hAnsi="Times New Roman" w:cs="Times New Roman"/>
          <w:sz w:val="24"/>
          <w:szCs w:val="24"/>
        </w:rPr>
        <w:t>Martę Kosmalską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j</w:t>
      </w:r>
      <w:r w:rsidRPr="00E413B7">
        <w:rPr>
          <w:rFonts w:ascii="Times New Roman" w:hAnsi="Times New Roman" w:cs="Times New Roman"/>
          <w:sz w:val="24"/>
          <w:szCs w:val="24"/>
        </w:rPr>
        <w:t>ako osobę odpowiedzia</w:t>
      </w:r>
      <w:r w:rsidR="008D2DC1">
        <w:rPr>
          <w:rFonts w:ascii="Times New Roman" w:hAnsi="Times New Roman" w:cs="Times New Roman"/>
          <w:sz w:val="24"/>
          <w:szCs w:val="24"/>
        </w:rPr>
        <w:t>l</w:t>
      </w:r>
      <w:r w:rsidRPr="00E413B7">
        <w:rPr>
          <w:rFonts w:ascii="Times New Roman" w:hAnsi="Times New Roman" w:cs="Times New Roman"/>
          <w:sz w:val="24"/>
          <w:szCs w:val="24"/>
        </w:rPr>
        <w:t>ną za Politykę ochrony dzieci w placówce 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Osoba, o której mowa w punkcie poprzedzającym, jest odpowiedzialna za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monitorowanie realizacji Polityki, za reagowanie na sygnały naruszenia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Polityki i prowadzenie rejestru zgłoszeń oraz za proponowanie zmian w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Polityce.</w:t>
      </w:r>
    </w:p>
    <w:p w:rsidR="0062667A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3. Osoba, o której mowa w pkt. 1 niniejszego paragrafu, przeprowadza wśród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pracowników placówki, raz na 12 miesięcy, ankietę monitorującą poziom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realizacji Polityki . Wzór ankiety stanowi Załącznik Nr 5 do niniejszej Polityki.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4. W ankiecie pracownicy placówki mogą proponować zmiany Polityki oraz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wskazać naruszenia Polityki w </w:t>
      </w:r>
      <w:r w:rsidR="008D2DC1">
        <w:rPr>
          <w:rFonts w:ascii="Times New Roman" w:hAnsi="Times New Roman" w:cs="Times New Roman"/>
          <w:sz w:val="24"/>
          <w:szCs w:val="24"/>
        </w:rPr>
        <w:t>Gminnym Żłobku w</w:t>
      </w:r>
      <w:r w:rsidR="004E3495">
        <w:rPr>
          <w:rFonts w:ascii="Times New Roman" w:hAnsi="Times New Roman" w:cs="Times New Roman"/>
          <w:sz w:val="24"/>
          <w:szCs w:val="24"/>
        </w:rPr>
        <w:t xml:space="preserve"> Kąkolewie</w:t>
      </w:r>
      <w:r w:rsidR="008D2DC1">
        <w:rPr>
          <w:rFonts w:ascii="Times New Roman" w:hAnsi="Times New Roman" w:cs="Times New Roman"/>
          <w:sz w:val="24"/>
          <w:szCs w:val="24"/>
        </w:rPr>
        <w:t>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5. Osoba, o której mowa w pkt.1 niniejszego paragrafu, dokonuje opracowania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wypełnionych pr</w:t>
      </w:r>
      <w:r w:rsidR="008D2DC1">
        <w:rPr>
          <w:rFonts w:ascii="Times New Roman" w:hAnsi="Times New Roman" w:cs="Times New Roman"/>
          <w:sz w:val="24"/>
          <w:szCs w:val="24"/>
        </w:rPr>
        <w:t>zez pracowników placówki ankiet</w:t>
      </w:r>
      <w:r w:rsidRPr="00E413B7">
        <w:rPr>
          <w:rFonts w:ascii="Times New Roman" w:hAnsi="Times New Roman" w:cs="Times New Roman"/>
          <w:sz w:val="24"/>
          <w:szCs w:val="24"/>
        </w:rPr>
        <w:t>. Sporządza na tej postawie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 xml:space="preserve">raport z monitoringu, który następnie przekazuje Dyrektorowi </w:t>
      </w:r>
      <w:r w:rsidR="008D2DC1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="008D2DC1">
        <w:rPr>
          <w:rFonts w:ascii="Times New Roman" w:hAnsi="Times New Roman" w:cs="Times New Roman"/>
          <w:sz w:val="24"/>
          <w:szCs w:val="24"/>
        </w:rPr>
        <w:t>.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lastRenderedPageBreak/>
        <w:t xml:space="preserve">6. Dyrektor </w:t>
      </w:r>
      <w:r w:rsidR="008D2DC1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wprowadza do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Polityki niezbędne zmiany i ogłasza pra</w:t>
      </w:r>
      <w:r w:rsidR="008D2DC1">
        <w:rPr>
          <w:rFonts w:ascii="Times New Roman" w:hAnsi="Times New Roman" w:cs="Times New Roman"/>
          <w:sz w:val="24"/>
          <w:szCs w:val="24"/>
        </w:rPr>
        <w:t xml:space="preserve">cownikom Gminnego Żłobka w </w:t>
      </w:r>
      <w:r w:rsidR="004E3495">
        <w:rPr>
          <w:rFonts w:ascii="Times New Roman" w:hAnsi="Times New Roman" w:cs="Times New Roman"/>
          <w:sz w:val="24"/>
          <w:szCs w:val="24"/>
        </w:rPr>
        <w:t>Kąkolewie</w:t>
      </w:r>
      <w:r w:rsidRPr="00E413B7">
        <w:rPr>
          <w:rFonts w:ascii="Times New Roman" w:hAnsi="Times New Roman" w:cs="Times New Roman"/>
          <w:sz w:val="24"/>
          <w:szCs w:val="24"/>
        </w:rPr>
        <w:t xml:space="preserve"> oraz rodzicom i opiekunom prawnym nowe brzmienie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Polityki.</w:t>
      </w:r>
    </w:p>
    <w:p w:rsidR="00C4549A" w:rsidRDefault="00C4549A" w:rsidP="00C4549A">
      <w:pPr>
        <w:pStyle w:val="Akapitzlist"/>
        <w:spacing w:after="36"/>
        <w:ind w:left="63"/>
        <w:jc w:val="center"/>
        <w:rPr>
          <w:rFonts w:ascii="Arial" w:hAnsi="Arial" w:cs="Times New Roman"/>
          <w:b/>
          <w:sz w:val="24"/>
          <w:szCs w:val="24"/>
        </w:rPr>
      </w:pPr>
    </w:p>
    <w:p w:rsidR="00C4549A" w:rsidRPr="00C4549A" w:rsidRDefault="00C4549A" w:rsidP="00C4549A">
      <w:pPr>
        <w:pStyle w:val="Akapitzlist"/>
        <w:spacing w:after="36"/>
        <w:ind w:left="6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549A">
        <w:rPr>
          <w:rFonts w:ascii="Times New Roman" w:hAnsi="Times New Roman" w:cs="Times New Roman"/>
          <w:b/>
          <w:sz w:val="24"/>
          <w:szCs w:val="24"/>
        </w:rPr>
        <w:t>Rozdział VI</w:t>
      </w:r>
    </w:p>
    <w:p w:rsidR="00C4549A" w:rsidRPr="00C4549A" w:rsidRDefault="00C4549A" w:rsidP="00C4549A">
      <w:pPr>
        <w:pStyle w:val="Standard"/>
        <w:spacing w:line="161" w:lineRule="exact"/>
        <w:rPr>
          <w:rFonts w:ascii="Times New Roman" w:eastAsia="Times New Roman" w:hAnsi="Times New Roman" w:cs="Times New Roman"/>
        </w:rPr>
      </w:pPr>
    </w:p>
    <w:p w:rsidR="00C4549A" w:rsidRPr="00C4549A" w:rsidRDefault="00C4549A" w:rsidP="00C4549A">
      <w:pPr>
        <w:pStyle w:val="Standard"/>
        <w:spacing w:line="0" w:lineRule="atLeast"/>
        <w:ind w:left="80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4549A">
        <w:rPr>
          <w:rFonts w:ascii="Times New Roman" w:eastAsia="Times New Roman" w:hAnsi="Times New Roman" w:cs="Times New Roman"/>
          <w:b/>
          <w:sz w:val="24"/>
        </w:rPr>
        <w:t xml:space="preserve">Zasady </w:t>
      </w:r>
      <w:r w:rsidR="008958C1">
        <w:rPr>
          <w:rFonts w:ascii="Times New Roman" w:eastAsia="Times New Roman" w:hAnsi="Times New Roman" w:cs="Times New Roman"/>
          <w:b/>
          <w:sz w:val="24"/>
        </w:rPr>
        <w:t xml:space="preserve">udostępniania rodzicom </w:t>
      </w:r>
      <w:r w:rsidRPr="00C4549A">
        <w:rPr>
          <w:rFonts w:ascii="Times New Roman" w:eastAsia="Times New Roman" w:hAnsi="Times New Roman" w:cs="Times New Roman"/>
          <w:b/>
          <w:sz w:val="24"/>
        </w:rPr>
        <w:t xml:space="preserve"> Standardów do zapoznania się z nimi i ich stosowania</w:t>
      </w:r>
    </w:p>
    <w:p w:rsidR="00C4549A" w:rsidRPr="00C4549A" w:rsidRDefault="00C4549A" w:rsidP="00C4549A">
      <w:pPr>
        <w:pStyle w:val="Standard"/>
        <w:spacing w:line="281" w:lineRule="exact"/>
        <w:rPr>
          <w:rFonts w:ascii="Times New Roman" w:eastAsia="Times New Roman" w:hAnsi="Times New Roman" w:cs="Times New Roman"/>
        </w:rPr>
      </w:pPr>
    </w:p>
    <w:p w:rsidR="00C4549A" w:rsidRPr="008958C1" w:rsidRDefault="008958C1" w:rsidP="008958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§12</w:t>
      </w:r>
    </w:p>
    <w:p w:rsidR="00C4549A" w:rsidRPr="00C4549A" w:rsidRDefault="00C4549A" w:rsidP="00C4549A">
      <w:pPr>
        <w:pStyle w:val="Standard"/>
        <w:spacing w:line="175" w:lineRule="exact"/>
        <w:rPr>
          <w:rFonts w:ascii="Times New Roman" w:eastAsia="Times New Roman" w:hAnsi="Times New Roman" w:cs="Times New Roman"/>
          <w:b/>
          <w:sz w:val="24"/>
        </w:rPr>
      </w:pPr>
    </w:p>
    <w:p w:rsidR="00C4549A" w:rsidRPr="00C4549A" w:rsidRDefault="00C4549A" w:rsidP="00C4549A">
      <w:pPr>
        <w:pStyle w:val="Standard"/>
        <w:tabs>
          <w:tab w:val="left" w:pos="289"/>
        </w:tabs>
        <w:spacing w:after="0" w:line="264" w:lineRule="auto"/>
        <w:ind w:left="0" w:right="20" w:firstLine="0"/>
        <w:jc w:val="left"/>
        <w:rPr>
          <w:rFonts w:ascii="Times New Roman" w:eastAsia="Times New Roman" w:hAnsi="Times New Roman" w:cs="Times New Roman"/>
          <w:sz w:val="24"/>
        </w:rPr>
      </w:pPr>
      <w:r w:rsidRPr="00C4549A">
        <w:rPr>
          <w:rFonts w:ascii="Times New Roman" w:eastAsia="Times New Roman" w:hAnsi="Times New Roman" w:cs="Times New Roman"/>
          <w:sz w:val="24"/>
        </w:rPr>
        <w:t>1. Dokument „Standardy Ochrony Małoletnich” jest dokumentem Żłobka ogólnodostępnym dla personelu oraz rodziców/opiekunów.</w:t>
      </w:r>
    </w:p>
    <w:p w:rsidR="00C4549A" w:rsidRPr="00C4549A" w:rsidRDefault="00C4549A" w:rsidP="00C4549A">
      <w:pPr>
        <w:pStyle w:val="Standard"/>
        <w:spacing w:line="175" w:lineRule="exact"/>
        <w:rPr>
          <w:rFonts w:ascii="Times New Roman" w:eastAsia="Times New Roman" w:hAnsi="Times New Roman" w:cs="Times New Roman"/>
          <w:sz w:val="24"/>
        </w:rPr>
      </w:pPr>
    </w:p>
    <w:p w:rsidR="00C4549A" w:rsidRPr="00C4549A" w:rsidRDefault="00C4549A" w:rsidP="00C4549A">
      <w:pPr>
        <w:pStyle w:val="Standard"/>
        <w:numPr>
          <w:ilvl w:val="0"/>
          <w:numId w:val="3"/>
        </w:numPr>
        <w:tabs>
          <w:tab w:val="left" w:pos="578"/>
        </w:tabs>
        <w:spacing w:after="0" w:line="268" w:lineRule="auto"/>
        <w:ind w:left="289" w:right="20" w:hanging="289"/>
        <w:rPr>
          <w:rFonts w:ascii="Times New Roman" w:eastAsia="Times New Roman" w:hAnsi="Times New Roman" w:cs="Times New Roman"/>
          <w:sz w:val="24"/>
        </w:rPr>
      </w:pPr>
      <w:r w:rsidRPr="00C4549A">
        <w:rPr>
          <w:rFonts w:ascii="Times New Roman" w:eastAsia="Times New Roman" w:hAnsi="Times New Roman" w:cs="Times New Roman"/>
          <w:sz w:val="24"/>
        </w:rPr>
        <w:t>Dokument omawiany jest na pierwszym zebraniu z rodzicami/opiekunami w danym roku szkolnym (chyba, że ulegnie zmianie, wówczas omawiany jest również na pierwszym z zebrań odbywającym się po wprowadzeniu zmian).</w:t>
      </w:r>
    </w:p>
    <w:p w:rsidR="00C4549A" w:rsidRPr="00C4549A" w:rsidRDefault="00C4549A" w:rsidP="00C4549A">
      <w:pPr>
        <w:pStyle w:val="Standard"/>
        <w:spacing w:line="139" w:lineRule="exact"/>
        <w:rPr>
          <w:rFonts w:ascii="Times New Roman" w:eastAsia="Times New Roman" w:hAnsi="Times New Roman" w:cs="Times New Roman"/>
          <w:sz w:val="24"/>
        </w:rPr>
      </w:pPr>
    </w:p>
    <w:p w:rsidR="00C4549A" w:rsidRPr="00C4549A" w:rsidRDefault="00C4549A" w:rsidP="00C4549A">
      <w:pPr>
        <w:pStyle w:val="Standard"/>
        <w:numPr>
          <w:ilvl w:val="0"/>
          <w:numId w:val="3"/>
        </w:numPr>
        <w:tabs>
          <w:tab w:val="left" w:pos="578"/>
        </w:tabs>
        <w:spacing w:after="0" w:line="271" w:lineRule="auto"/>
        <w:ind w:left="289" w:hanging="289"/>
        <w:rPr>
          <w:rFonts w:ascii="Times New Roman" w:eastAsia="Times New Roman" w:hAnsi="Times New Roman" w:cs="Times New Roman"/>
          <w:sz w:val="24"/>
        </w:rPr>
      </w:pPr>
      <w:r w:rsidRPr="00C4549A">
        <w:rPr>
          <w:rFonts w:ascii="Times New Roman" w:eastAsia="Times New Roman" w:hAnsi="Times New Roman" w:cs="Times New Roman"/>
          <w:sz w:val="24"/>
        </w:rPr>
        <w:t>Wychowawca żłobka daje rodzicowi/opiekunowi do podpisania oświadczenie, że zapoznał się ze Standardami. Rodzic/ opiekun w oświadczeniu może zaproponować swoje sugestie. Jeśli takie się pojawią, wychowawca przekazuje je osobie odpowiedzialnej za realizację Standardu. Ośw</w:t>
      </w:r>
      <w:r>
        <w:rPr>
          <w:rFonts w:ascii="Times New Roman" w:eastAsia="Times New Roman" w:hAnsi="Times New Roman" w:cs="Times New Roman"/>
          <w:sz w:val="24"/>
        </w:rPr>
        <w:t>iadczenie stanowi Załącznik nr 6</w:t>
      </w:r>
      <w:r w:rsidRPr="00C4549A">
        <w:rPr>
          <w:rFonts w:ascii="Times New Roman" w:eastAsia="Times New Roman" w:hAnsi="Times New Roman" w:cs="Times New Roman"/>
          <w:sz w:val="24"/>
        </w:rPr>
        <w:t xml:space="preserve"> do niniejszych Standardów.</w:t>
      </w:r>
    </w:p>
    <w:p w:rsidR="0062667A" w:rsidRPr="00E413B7" w:rsidRDefault="0062667A" w:rsidP="00E63D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2CD7" w:rsidRPr="00E413B7" w:rsidRDefault="00D92CD7" w:rsidP="006266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Rozdział VII</w:t>
      </w:r>
    </w:p>
    <w:p w:rsidR="00D92CD7" w:rsidRPr="00E413B7" w:rsidRDefault="00D92CD7" w:rsidP="006266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3B7">
        <w:rPr>
          <w:rFonts w:ascii="Times New Roman" w:hAnsi="Times New Roman" w:cs="Times New Roman"/>
          <w:b/>
          <w:sz w:val="24"/>
          <w:szCs w:val="24"/>
        </w:rPr>
        <w:t>Przepisy końcowe</w:t>
      </w:r>
    </w:p>
    <w:p w:rsidR="00D92CD7" w:rsidRPr="00E413B7" w:rsidRDefault="008958C1" w:rsidP="006266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§13</w:t>
      </w:r>
    </w:p>
    <w:p w:rsidR="00D92CD7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1. Polityka wchodzi w życie z dniem jej ogłoszenia</w:t>
      </w:r>
      <w:r w:rsidR="008D2DC1">
        <w:rPr>
          <w:rFonts w:ascii="Times New Roman" w:hAnsi="Times New Roman" w:cs="Times New Roman"/>
          <w:sz w:val="24"/>
          <w:szCs w:val="24"/>
        </w:rPr>
        <w:t>.</w:t>
      </w:r>
    </w:p>
    <w:p w:rsidR="007D021F" w:rsidRPr="00E413B7" w:rsidRDefault="00D92CD7" w:rsidP="00E63DAA">
      <w:pPr>
        <w:jc w:val="both"/>
        <w:rPr>
          <w:rFonts w:ascii="Times New Roman" w:hAnsi="Times New Roman" w:cs="Times New Roman"/>
          <w:sz w:val="24"/>
          <w:szCs w:val="24"/>
        </w:rPr>
      </w:pPr>
      <w:r w:rsidRPr="00E413B7">
        <w:rPr>
          <w:rFonts w:ascii="Times New Roman" w:hAnsi="Times New Roman" w:cs="Times New Roman"/>
          <w:sz w:val="24"/>
          <w:szCs w:val="24"/>
        </w:rPr>
        <w:t>2. Ogłoszenie następuje w sposób dostępny dla pracowników placówki, rodziców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dzieci lub ich opiekunów prawnych, poprzez wywieszenie w miejscu ogłoszeń</w:t>
      </w:r>
      <w:r w:rsidR="0062667A" w:rsidRPr="00E413B7">
        <w:rPr>
          <w:rFonts w:ascii="Times New Roman" w:hAnsi="Times New Roman" w:cs="Times New Roman"/>
          <w:sz w:val="24"/>
          <w:szCs w:val="24"/>
        </w:rPr>
        <w:t xml:space="preserve"> </w:t>
      </w:r>
      <w:r w:rsidRPr="00E413B7">
        <w:rPr>
          <w:rFonts w:ascii="Times New Roman" w:hAnsi="Times New Roman" w:cs="Times New Roman"/>
          <w:sz w:val="24"/>
          <w:szCs w:val="24"/>
        </w:rPr>
        <w:t>dla pracowników i tab</w:t>
      </w:r>
      <w:r w:rsidR="0062667A" w:rsidRPr="00E413B7">
        <w:rPr>
          <w:rFonts w:ascii="Times New Roman" w:hAnsi="Times New Roman" w:cs="Times New Roman"/>
          <w:sz w:val="24"/>
          <w:szCs w:val="24"/>
        </w:rPr>
        <w:t>licy informacyjnej dla rodziców.</w:t>
      </w:r>
    </w:p>
    <w:sectPr w:rsidR="007D021F" w:rsidRPr="00E413B7" w:rsidSect="003F6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02C1A"/>
    <w:multiLevelType w:val="hybridMultilevel"/>
    <w:tmpl w:val="28383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F1C7E"/>
    <w:multiLevelType w:val="multilevel"/>
    <w:tmpl w:val="7FEE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EE514D"/>
    <w:multiLevelType w:val="multilevel"/>
    <w:tmpl w:val="61EAB1E0"/>
    <w:styleLink w:val="WWNum15"/>
    <w:lvl w:ilvl="0">
      <w:start w:val="1"/>
      <w:numFmt w:val="decimal"/>
      <w:lvlText w:val="%1."/>
      <w:lvlJc w:val="left"/>
    </w:lvl>
    <w:lvl w:ilvl="1">
      <w:numFmt w:val="bullet"/>
      <w:lvlText w:val="§"/>
      <w:lvlJc w:val="left"/>
    </w:lvl>
    <w:lvl w:ilvl="2">
      <w:numFmt w:val="bullet"/>
      <w:lvlText w:val="▪"/>
      <w:lvlJc w:val="left"/>
    </w:lvl>
    <w:lvl w:ilvl="3">
      <w:numFmt w:val="bullet"/>
      <w:lvlText w:val="•"/>
      <w:lvlJc w:val="left"/>
    </w:lvl>
    <w:lvl w:ilvl="4">
      <w:numFmt w:val="bullet"/>
      <w:lvlText w:val="◦"/>
      <w:lvlJc w:val="left"/>
    </w:lvl>
    <w:lvl w:ilvl="5">
      <w:numFmt w:val="bullet"/>
      <w:lvlText w:val="▪"/>
      <w:lvlJc w:val="left"/>
    </w:lvl>
    <w:lvl w:ilvl="6">
      <w:numFmt w:val="bullet"/>
      <w:lvlText w:val="•"/>
      <w:lvlJc w:val="left"/>
    </w:lvl>
    <w:lvl w:ilvl="7">
      <w:numFmt w:val="bullet"/>
      <w:lvlText w:val="◦"/>
      <w:lvlJc w:val="left"/>
    </w:lvl>
    <w:lvl w:ilvl="8">
      <w:numFmt w:val="bullet"/>
      <w:lvlText w:val="▪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3ED"/>
    <w:rsid w:val="00072CC2"/>
    <w:rsid w:val="000922B1"/>
    <w:rsid w:val="003F6841"/>
    <w:rsid w:val="003F6EE3"/>
    <w:rsid w:val="004D30AD"/>
    <w:rsid w:val="004E3495"/>
    <w:rsid w:val="004E6CE0"/>
    <w:rsid w:val="0053361E"/>
    <w:rsid w:val="0062667A"/>
    <w:rsid w:val="006E2355"/>
    <w:rsid w:val="007163AD"/>
    <w:rsid w:val="007D021F"/>
    <w:rsid w:val="008958C1"/>
    <w:rsid w:val="008D2DC1"/>
    <w:rsid w:val="00C4549A"/>
    <w:rsid w:val="00D062F5"/>
    <w:rsid w:val="00D813ED"/>
    <w:rsid w:val="00D92CD7"/>
    <w:rsid w:val="00DB6304"/>
    <w:rsid w:val="00DC0446"/>
    <w:rsid w:val="00E413B7"/>
    <w:rsid w:val="00E63DAA"/>
    <w:rsid w:val="00F9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2AA1ED-B183-4CB9-8358-67C75B4E3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6E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E63DAA"/>
    <w:pPr>
      <w:ind w:left="720"/>
      <w:contextualSpacing/>
    </w:pPr>
  </w:style>
  <w:style w:type="paragraph" w:customStyle="1" w:styleId="Standard">
    <w:name w:val="Standard"/>
    <w:rsid w:val="00C4549A"/>
    <w:pPr>
      <w:suppressAutoHyphens/>
      <w:autoSpaceDN w:val="0"/>
      <w:spacing w:after="5" w:line="290" w:lineRule="auto"/>
      <w:ind w:left="1273" w:hanging="297"/>
      <w:jc w:val="both"/>
      <w:textAlignment w:val="baseline"/>
    </w:pPr>
    <w:rPr>
      <w:rFonts w:ascii="Calibri" w:eastAsia="Calibri" w:hAnsi="Calibri" w:cs="Calibri"/>
      <w:color w:val="181717"/>
      <w:kern w:val="3"/>
      <w:sz w:val="20"/>
      <w:lang w:eastAsia="pl-PL"/>
    </w:rPr>
  </w:style>
  <w:style w:type="numbering" w:customStyle="1" w:styleId="WWNum15">
    <w:name w:val="WWNum15"/>
    <w:basedOn w:val="Bezlisty"/>
    <w:rsid w:val="00C4549A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163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63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1379</Words>
  <Characters>8280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</dc:creator>
  <cp:keywords/>
  <dc:description/>
  <cp:lastModifiedBy>Zlobek</cp:lastModifiedBy>
  <cp:revision>6</cp:revision>
  <cp:lastPrinted>2024-03-25T11:35:00Z</cp:lastPrinted>
  <dcterms:created xsi:type="dcterms:W3CDTF">2024-03-24T20:12:00Z</dcterms:created>
  <dcterms:modified xsi:type="dcterms:W3CDTF">2024-05-09T10:14:00Z</dcterms:modified>
</cp:coreProperties>
</file>